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cs="Arial" w:hAnsi="Arial" w:eastAsia="Arial"/>
          <w:b w:val="1"/>
          <w:bCs w:val="1"/>
          <w:sz w:val="34"/>
          <w:szCs w:val="34"/>
        </w:rPr>
      </w:pPr>
      <w:r>
        <w:rPr>
          <w:rFonts w:ascii="Arial" w:hAnsi="Arial"/>
          <w:b w:val="1"/>
          <w:bCs w:val="1"/>
          <w:i w:val="1"/>
          <w:iCs w:val="1"/>
          <w:sz w:val="34"/>
          <w:szCs w:val="34"/>
          <w:rtl w:val="0"/>
          <w:lang w:val="en-US"/>
        </w:rPr>
        <w:t>Wild Calm</w:t>
      </w:r>
      <w:r>
        <w:rPr>
          <w:rFonts w:ascii="Arial" w:hAnsi="Arial"/>
          <w:b w:val="1"/>
          <w:bCs w:val="1"/>
          <w:sz w:val="34"/>
          <w:szCs w:val="34"/>
          <w:rtl w:val="0"/>
          <w:lang w:val="en-US"/>
        </w:rPr>
        <w:t xml:space="preserve"> F</w:t>
      </w:r>
      <w:r>
        <w:rPr>
          <w:rFonts w:ascii="Arial" w:hAnsi="Arial"/>
          <w:b w:val="1"/>
          <w:bCs w:val="1"/>
          <w:sz w:val="34"/>
          <w:szCs w:val="34"/>
          <w:rtl w:val="0"/>
          <w:lang w:val="en-US"/>
        </w:rPr>
        <w:t xml:space="preserve">orest Bathing Retreat </w:t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34"/>
          <w:szCs w:val="34"/>
        </w:rPr>
      </w:pPr>
      <w:r>
        <w:rPr>
          <w:rFonts w:ascii="Arial" w:hAnsi="Arial"/>
          <w:b w:val="1"/>
          <w:bCs w:val="1"/>
          <w:sz w:val="34"/>
          <w:szCs w:val="34"/>
          <w:rtl w:val="0"/>
          <w:lang w:val="en-US"/>
        </w:rPr>
        <w:t>at the Lodge at Pine Cove</w:t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34"/>
          <w:szCs w:val="34"/>
        </w:rPr>
      </w:pP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Monday September </w:t>
      </w:r>
      <w:r>
        <w:rPr>
          <w:rFonts w:ascii="Arial" w:hAnsi="Arial"/>
          <w:sz w:val="24"/>
          <w:szCs w:val="24"/>
          <w:rtl w:val="0"/>
          <w:lang w:val="en-US"/>
        </w:rPr>
        <w:t>7</w:t>
      </w:r>
      <w:r>
        <w:rPr>
          <w:rFonts w:ascii="Arial" w:hAnsi="Arial"/>
          <w:sz w:val="24"/>
          <w:szCs w:val="24"/>
          <w:rtl w:val="0"/>
          <w:lang w:val="en-US"/>
        </w:rPr>
        <w:t xml:space="preserve">-Thursday September </w:t>
      </w:r>
      <w:r>
        <w:rPr>
          <w:rFonts w:ascii="Arial" w:hAnsi="Arial"/>
          <w:sz w:val="24"/>
          <w:szCs w:val="24"/>
          <w:rtl w:val="0"/>
          <w:lang w:val="en-US"/>
        </w:rPr>
        <w:t>10</w:t>
      </w:r>
      <w:r>
        <w:rPr>
          <w:rFonts w:ascii="Arial" w:hAnsi="Arial"/>
          <w:sz w:val="24"/>
          <w:szCs w:val="24"/>
          <w:rtl w:val="0"/>
          <w:lang w:val="en-US"/>
        </w:rPr>
        <w:t>, 2025</w:t>
      </w:r>
    </w:p>
    <w:p>
      <w:pPr>
        <w:pStyle w:val="Body A"/>
        <w:jc w:val="center"/>
        <w:rPr>
          <w:rFonts w:ascii="Arial" w:cs="Arial" w:hAnsi="Arial" w:eastAsia="Arial"/>
          <w:sz w:val="24"/>
          <w:szCs w:val="24"/>
        </w:rPr>
      </w:pPr>
    </w:p>
    <w:tbl>
      <w:tblPr>
        <w:tblW w:w="935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70"/>
        <w:gridCol w:w="1871"/>
        <w:gridCol w:w="1870"/>
        <w:gridCol w:w="1870"/>
        <w:gridCol w:w="1871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Monday Sept 1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Tuesday Sept 2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Wed Sept 3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Thurs Sept 4</w:t>
            </w:r>
          </w:p>
        </w:tc>
      </w:tr>
      <w:tr>
        <w:tblPrEx>
          <w:shd w:val="clear" w:color="auto" w:fill="cadfff"/>
        </w:tblPrEx>
        <w:trPr>
          <w:trHeight w:val="3364" w:hRule="atLeast"/>
        </w:trPr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morning</w:t>
            </w:r>
          </w:p>
        </w:tc>
        <w:tc>
          <w:tcPr>
            <w:tcW w:type="dxa" w:w="18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ad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cs="Arial Unicode MS" w:hAnsi="Helvetica Neue" w:eastAsia="Arial Unicode MS"/>
                <w:rtl w:val="0"/>
              </w:rPr>
              <w:t>Breakfast arrives at your door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—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mmmm. Wild Calm heads for the woods on a slow meander. Allow the calm to sink into body and  soul through all your senses. Just say awe!   </w:t>
            </w:r>
          </w:p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Breakfast in a hamper magically arrives again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yum. We head for another part of these woods for more immersion in nature. What are you noticing? </w:t>
            </w:r>
          </w:p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6:45-7:15am-Salutation to the Dawn on the Dock; 8:30-Breakfast together in Lodge, 9:30-Farewell on the Bridge; check out of cabins by 11:00 but you are welcome to stay and enjoy the Lodge with your portable lunch. </w:t>
            </w:r>
          </w:p>
        </w:tc>
      </w:tr>
      <w:tr>
        <w:tblPrEx>
          <w:shd w:val="clear" w:color="auto" w:fill="cadfff"/>
        </w:tblPrEx>
        <w:trPr>
          <w:trHeight w:val="2399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afternoon</w:t>
            </w:r>
          </w:p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cs="Arial Unicode MS" w:hAnsi="Helvetica Neue" w:eastAsia="Arial Unicode MS"/>
                <w:rtl w:val="0"/>
              </w:rPr>
              <w:t>Arrive when you like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—</w:t>
            </w:r>
            <w:r>
              <w:rPr>
                <w:rFonts w:ascii="Helvetica Neue" w:cs="Arial Unicode MS" w:hAnsi="Helvetica Neue" w:eastAsia="Arial Unicode MS"/>
                <w:rtl w:val="0"/>
              </w:rPr>
              <w:t>canoe, kayak, swim; check in to cottage at 4:00pm; 5:00pm welcome cocktail hour in Lodge; meet your fellow nature lovers!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Wild Calm on the Water: discover the history of the French River on a guided boat tour to another magical part of this area. Sink into the benefits of 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Blue Mind.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 xml:space="preserve">” 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Free time to explore, nap, wander, ponder, paddle, read, go fishing, chat more with Beth if you wish. Discover your own Wild Calm! 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Walk slowly into September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refreshed, restored, rejuvenated. </w:t>
            </w:r>
          </w:p>
        </w:tc>
      </w:tr>
      <w:tr>
        <w:tblPrEx>
          <w:shd w:val="clear" w:color="auto" w:fill="cadfff"/>
        </w:tblPrEx>
        <w:trPr>
          <w:trHeight w:val="1686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evening</w:t>
            </w:r>
          </w:p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cs="Arial Unicode MS" w:hAnsi="Helvetica Neue" w:eastAsia="Arial Unicode MS"/>
                <w:rtl w:val="0"/>
              </w:rPr>
              <w:t>Settle in: wander, inhale the sweet scent of the white pines, listen to the waves, star gaze, sketch, journal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—</w:t>
            </w:r>
            <w:r>
              <w:rPr>
                <w:rFonts w:ascii="Helvetica Neue" w:cs="Arial Unicode MS" w:hAnsi="Helvetica Neue" w:eastAsia="Arial Unicode MS"/>
                <w:rtl w:val="0"/>
              </w:rPr>
              <w:t>arrive!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Fire Circle Gathering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Fire and sky invitations and reminders that things are looking up!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Fire Circle Gathering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with invitations to carry some of the calm of this place home with you and into your life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</w:rPr>
              <w:t>…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jc w:val="center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